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E310" w14:textId="77777777" w:rsidR="00DB3C47" w:rsidRDefault="00847644" w:rsidP="00D22267">
      <w:pPr>
        <w:ind w:right="-7"/>
        <w:rPr>
          <w:rFonts w:ascii="Arial" w:hAnsi="Arial"/>
          <w:b/>
          <w:strike/>
          <w:sz w:val="28"/>
        </w:rPr>
      </w:pPr>
      <w:r w:rsidRPr="001D4819">
        <w:rPr>
          <w:rFonts w:ascii="Arial" w:hAnsi="Arial"/>
          <w:b/>
          <w:strike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1F4538B4" wp14:editId="3D9D216A">
            <wp:simplePos x="0" y="0"/>
            <wp:positionH relativeFrom="column">
              <wp:posOffset>4419600</wp:posOffset>
            </wp:positionH>
            <wp:positionV relativeFrom="paragraph">
              <wp:posOffset>-314325</wp:posOffset>
            </wp:positionV>
            <wp:extent cx="1466850" cy="5810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's Links Logo 63KB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735ED" w14:textId="1C020999" w:rsidR="00D22267" w:rsidRPr="00DB3C47" w:rsidRDefault="000A2F4B" w:rsidP="00D22267">
      <w:pPr>
        <w:ind w:right="-7"/>
        <w:rPr>
          <w:rFonts w:ascii="Arial" w:hAnsi="Arial"/>
          <w:b/>
          <w:strike/>
          <w:sz w:val="28"/>
        </w:rPr>
      </w:pPr>
      <w:r>
        <w:rPr>
          <w:rFonts w:ascii="Arial" w:hAnsi="Arial"/>
          <w:b/>
          <w:sz w:val="28"/>
        </w:rPr>
        <w:t xml:space="preserve">Exciting opportunity to </w:t>
      </w:r>
      <w:r w:rsidR="00635E55">
        <w:rPr>
          <w:rFonts w:ascii="Arial" w:hAnsi="Arial"/>
          <w:b/>
          <w:sz w:val="28"/>
        </w:rPr>
        <w:t>be a Trustee for</w:t>
      </w:r>
      <w:r w:rsidR="0046089D">
        <w:rPr>
          <w:rFonts w:ascii="Arial" w:hAnsi="Arial"/>
          <w:b/>
          <w:sz w:val="28"/>
        </w:rPr>
        <w:t xml:space="preserve"> a </w:t>
      </w:r>
      <w:r w:rsidR="00635E55">
        <w:rPr>
          <w:rFonts w:ascii="Arial" w:hAnsi="Arial"/>
          <w:b/>
          <w:sz w:val="28"/>
        </w:rPr>
        <w:t xml:space="preserve">children’s charity. </w:t>
      </w:r>
    </w:p>
    <w:p w14:paraId="793C648C" w14:textId="5191E3B1" w:rsidR="005123BC" w:rsidRDefault="005123BC" w:rsidP="005123BC">
      <w:pPr>
        <w:ind w:right="-7"/>
        <w:rPr>
          <w:rFonts w:ascii="Arial" w:hAnsi="Arial"/>
          <w:b/>
          <w:strike/>
          <w:sz w:val="28"/>
        </w:rPr>
      </w:pPr>
    </w:p>
    <w:p w14:paraId="74BF4D85" w14:textId="77777777" w:rsidR="005123BC" w:rsidRDefault="005123BC" w:rsidP="005123BC">
      <w:pPr>
        <w:rPr>
          <w:rFonts w:ascii="Arial" w:hAnsi="Arial" w:cs="Arial"/>
        </w:rPr>
      </w:pPr>
    </w:p>
    <w:p w14:paraId="61555C5B" w14:textId="523BAA7E" w:rsidR="005123BC" w:rsidRDefault="005123BC" w:rsidP="00635E55">
      <w:pPr>
        <w:jc w:val="both"/>
        <w:rPr>
          <w:rFonts w:ascii="Arial" w:hAnsi="Arial" w:cs="Arial"/>
        </w:rPr>
      </w:pPr>
      <w:r w:rsidRPr="005123BC">
        <w:rPr>
          <w:rFonts w:ascii="Arial" w:hAnsi="Arial" w:cs="Arial"/>
        </w:rPr>
        <w:t xml:space="preserve">Children’s Links </w:t>
      </w:r>
      <w:r w:rsidR="00635E55">
        <w:rPr>
          <w:rFonts w:ascii="Arial" w:hAnsi="Arial" w:cs="Arial"/>
        </w:rPr>
        <w:t>is a charity that works with children, families and communities to change children’s lives for the better. We are based in Lincolnshire and work across the East Midlands, East and South</w:t>
      </w:r>
      <w:r w:rsidR="001E557F">
        <w:rPr>
          <w:rFonts w:ascii="Arial" w:hAnsi="Arial" w:cs="Arial"/>
        </w:rPr>
        <w:t xml:space="preserve"> E</w:t>
      </w:r>
      <w:r w:rsidR="00635E55">
        <w:rPr>
          <w:rFonts w:ascii="Arial" w:hAnsi="Arial" w:cs="Arial"/>
        </w:rPr>
        <w:t xml:space="preserve">ast, delivering a range of services that have developed to meet the needs of children. </w:t>
      </w:r>
    </w:p>
    <w:p w14:paraId="4FD98DE4" w14:textId="77777777" w:rsidR="00635E55" w:rsidRDefault="00635E55" w:rsidP="00635E55">
      <w:pPr>
        <w:jc w:val="both"/>
        <w:rPr>
          <w:rFonts w:ascii="Arial" w:hAnsi="Arial" w:cs="Arial"/>
        </w:rPr>
      </w:pPr>
    </w:p>
    <w:p w14:paraId="16725B18" w14:textId="0268E1DB" w:rsidR="00163479" w:rsidRDefault="00163479" w:rsidP="00635E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currently have a skilled and dedicated board of </w:t>
      </w:r>
      <w:r w:rsidR="000F351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Trustees who meet 6 times a year. We are seeking to expand our board to help us best meet the needs of those we help. </w:t>
      </w:r>
    </w:p>
    <w:p w14:paraId="7A2B0219" w14:textId="77777777" w:rsidR="00163479" w:rsidRDefault="00163479" w:rsidP="00635E55">
      <w:pPr>
        <w:jc w:val="both"/>
        <w:rPr>
          <w:rFonts w:ascii="Arial" w:hAnsi="Arial" w:cs="Arial"/>
        </w:rPr>
      </w:pPr>
    </w:p>
    <w:p w14:paraId="5BFC014C" w14:textId="3AF8B606" w:rsidR="00163479" w:rsidRDefault="00163479" w:rsidP="00635E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Children’s Links </w:t>
      </w:r>
      <w:r w:rsidR="00DB3C47">
        <w:rPr>
          <w:rFonts w:ascii="Arial" w:hAnsi="Arial" w:cs="Arial"/>
        </w:rPr>
        <w:t>V</w:t>
      </w:r>
      <w:r>
        <w:rPr>
          <w:rFonts w:ascii="Arial" w:hAnsi="Arial" w:cs="Arial"/>
        </w:rPr>
        <w:t>alues</w:t>
      </w:r>
    </w:p>
    <w:p w14:paraId="2CFCD066" w14:textId="0616D8EE" w:rsidR="00163479" w:rsidRDefault="00163479" w:rsidP="0016347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Learning</w:t>
      </w:r>
    </w:p>
    <w:p w14:paraId="1744CC59" w14:textId="401EE2C6" w:rsidR="00163479" w:rsidRPr="00163479" w:rsidRDefault="00163479" w:rsidP="00F35425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163479">
        <w:rPr>
          <w:rFonts w:ascii="Arial" w:hAnsi="Arial" w:cs="Arial"/>
        </w:rPr>
        <w:t>Innovation and Inclusion</w:t>
      </w:r>
    </w:p>
    <w:p w14:paraId="14EDCB63" w14:textId="322A7CEC" w:rsidR="00163479" w:rsidRDefault="00163479" w:rsidP="0016347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Nurturing</w:t>
      </w:r>
    </w:p>
    <w:p w14:paraId="65991406" w14:textId="79EDF900" w:rsidR="00163479" w:rsidRDefault="00163479" w:rsidP="0016347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Kindness and respect</w:t>
      </w:r>
    </w:p>
    <w:p w14:paraId="11F96C5E" w14:textId="46D203E4" w:rsidR="00163479" w:rsidRDefault="00163479" w:rsidP="00163479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Striving for success</w:t>
      </w:r>
    </w:p>
    <w:p w14:paraId="5C106838" w14:textId="77777777" w:rsidR="00163479" w:rsidRPr="00163479" w:rsidRDefault="00163479" w:rsidP="00163479">
      <w:pPr>
        <w:pStyle w:val="ListParagraph"/>
        <w:jc w:val="both"/>
        <w:rPr>
          <w:rFonts w:ascii="Arial" w:hAnsi="Arial" w:cs="Arial"/>
        </w:rPr>
      </w:pPr>
    </w:p>
    <w:p w14:paraId="21E91206" w14:textId="726BE9DB" w:rsidR="00635E55" w:rsidRDefault="00635E55" w:rsidP="00635E5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share our values </w:t>
      </w:r>
      <w:r w:rsidR="00163479">
        <w:rPr>
          <w:rFonts w:ascii="Arial" w:hAnsi="Arial" w:cs="Arial"/>
        </w:rPr>
        <w:t>and are passionate about positive outcomes for children</w:t>
      </w:r>
      <w:r w:rsidR="00DB3C47">
        <w:rPr>
          <w:rFonts w:ascii="Arial" w:hAnsi="Arial" w:cs="Arial"/>
        </w:rPr>
        <w:t>,</w:t>
      </w:r>
      <w:r w:rsidR="001634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 would love </w:t>
      </w:r>
      <w:r w:rsidR="00163479">
        <w:rPr>
          <w:rFonts w:ascii="Arial" w:hAnsi="Arial" w:cs="Arial"/>
        </w:rPr>
        <w:t>to talk to you.</w:t>
      </w:r>
      <w:r>
        <w:rPr>
          <w:rFonts w:ascii="Arial" w:hAnsi="Arial" w:cs="Arial"/>
        </w:rPr>
        <w:t xml:space="preserve"> </w:t>
      </w:r>
    </w:p>
    <w:p w14:paraId="5FD2809B" w14:textId="77777777" w:rsidR="00163479" w:rsidRDefault="00163479" w:rsidP="00015BDC">
      <w:pPr>
        <w:jc w:val="both"/>
        <w:rPr>
          <w:rFonts w:ascii="Arial" w:hAnsi="Arial" w:cs="Arial"/>
        </w:rPr>
      </w:pPr>
    </w:p>
    <w:p w14:paraId="10217C8A" w14:textId="3E191166" w:rsidR="00635E55" w:rsidRDefault="00635E55" w:rsidP="00015BDC">
      <w:pPr>
        <w:jc w:val="both"/>
        <w:rPr>
          <w:rFonts w:ascii="Arial" w:hAnsi="Arial" w:cs="Arial"/>
        </w:rPr>
      </w:pPr>
      <w:r w:rsidRPr="00635E55">
        <w:rPr>
          <w:rFonts w:ascii="Arial" w:hAnsi="Arial" w:cs="Arial"/>
        </w:rPr>
        <w:t xml:space="preserve">We are keen to encourage people from a range of backgrounds to apply, especially people currently </w:t>
      </w:r>
      <w:r w:rsidR="00163479" w:rsidRPr="00635E55">
        <w:rPr>
          <w:rFonts w:ascii="Arial" w:hAnsi="Arial" w:cs="Arial"/>
        </w:rPr>
        <w:t>underrepresented</w:t>
      </w:r>
      <w:r w:rsidR="00163479">
        <w:rPr>
          <w:rFonts w:ascii="Arial" w:hAnsi="Arial" w:cs="Arial"/>
        </w:rPr>
        <w:t xml:space="preserve">, </w:t>
      </w:r>
      <w:r w:rsidR="00163479" w:rsidRPr="00635E55">
        <w:rPr>
          <w:rFonts w:ascii="Arial" w:hAnsi="Arial" w:cs="Arial"/>
        </w:rPr>
        <w:t>such</w:t>
      </w:r>
      <w:r w:rsidR="00163479">
        <w:rPr>
          <w:rFonts w:ascii="Arial" w:hAnsi="Arial" w:cs="Arial"/>
        </w:rPr>
        <w:t xml:space="preserve"> as</w:t>
      </w:r>
      <w:r w:rsidRPr="00635E55">
        <w:rPr>
          <w:rFonts w:ascii="Arial" w:hAnsi="Arial" w:cs="Arial"/>
        </w:rPr>
        <w:t xml:space="preserve"> black and minority ethnic groups, LGTBQ+, </w:t>
      </w:r>
      <w:r w:rsidR="00163479">
        <w:rPr>
          <w:rFonts w:ascii="Arial" w:hAnsi="Arial" w:cs="Arial"/>
        </w:rPr>
        <w:t>those who c</w:t>
      </w:r>
      <w:r w:rsidRPr="00635E55">
        <w:rPr>
          <w:rFonts w:ascii="Arial" w:hAnsi="Arial" w:cs="Arial"/>
        </w:rPr>
        <w:t xml:space="preserve">onsider </w:t>
      </w:r>
      <w:r w:rsidR="00163479">
        <w:rPr>
          <w:rFonts w:ascii="Arial" w:hAnsi="Arial" w:cs="Arial"/>
        </w:rPr>
        <w:t xml:space="preserve">themselves </w:t>
      </w:r>
      <w:r w:rsidRPr="00635E55">
        <w:rPr>
          <w:rFonts w:ascii="Arial" w:hAnsi="Arial" w:cs="Arial"/>
        </w:rPr>
        <w:t>to have a disability</w:t>
      </w:r>
      <w:r w:rsidR="000F351B">
        <w:rPr>
          <w:rFonts w:ascii="Arial" w:hAnsi="Arial" w:cs="Arial"/>
        </w:rPr>
        <w:t>, young people</w:t>
      </w:r>
      <w:r w:rsidRPr="00635E55">
        <w:rPr>
          <w:rFonts w:ascii="Arial" w:hAnsi="Arial" w:cs="Arial"/>
        </w:rPr>
        <w:t xml:space="preserve"> and </w:t>
      </w:r>
      <w:r w:rsidR="00163479">
        <w:rPr>
          <w:rFonts w:ascii="Arial" w:hAnsi="Arial" w:cs="Arial"/>
        </w:rPr>
        <w:t>those from</w:t>
      </w:r>
      <w:r w:rsidRPr="00635E55">
        <w:rPr>
          <w:rFonts w:ascii="Arial" w:hAnsi="Arial" w:cs="Arial"/>
        </w:rPr>
        <w:t xml:space="preserve"> a low socio-economic background.  </w:t>
      </w:r>
    </w:p>
    <w:p w14:paraId="092D4605" w14:textId="77777777" w:rsidR="00635E55" w:rsidRDefault="00635E55" w:rsidP="00015BDC">
      <w:pPr>
        <w:jc w:val="both"/>
        <w:rPr>
          <w:rFonts w:ascii="Arial" w:hAnsi="Arial" w:cs="Arial"/>
        </w:rPr>
      </w:pPr>
    </w:p>
    <w:p w14:paraId="04BCBFA9" w14:textId="09B56A99" w:rsidR="00163479" w:rsidRDefault="00163479" w:rsidP="00015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 trustees receive a full induction and the support to enable them to contribute fully. </w:t>
      </w:r>
    </w:p>
    <w:p w14:paraId="67817222" w14:textId="77777777" w:rsidR="00163479" w:rsidRDefault="00163479" w:rsidP="00015BDC">
      <w:pPr>
        <w:jc w:val="both"/>
        <w:rPr>
          <w:rFonts w:ascii="Arial" w:hAnsi="Arial" w:cs="Arial"/>
        </w:rPr>
      </w:pPr>
    </w:p>
    <w:p w14:paraId="600485C2" w14:textId="30F7630E" w:rsidR="00635E55" w:rsidRDefault="001F2A54" w:rsidP="00015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enhanced DBS will be required.</w:t>
      </w:r>
    </w:p>
    <w:p w14:paraId="22C504D9" w14:textId="7AD73C14" w:rsidR="005123BC" w:rsidRDefault="005123BC" w:rsidP="00015BDC">
      <w:pPr>
        <w:jc w:val="both"/>
        <w:rPr>
          <w:rFonts w:ascii="Arial" w:hAnsi="Arial" w:cs="Arial"/>
        </w:rPr>
      </w:pPr>
    </w:p>
    <w:p w14:paraId="7B57C0FC" w14:textId="79EE34B9" w:rsidR="005123BC" w:rsidRPr="005123BC" w:rsidRDefault="005123BC" w:rsidP="00015BD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a copy of the role description please email </w:t>
      </w:r>
      <w:hyperlink r:id="rId6" w:history="1">
        <w:r w:rsidRPr="00AE1FCA">
          <w:rPr>
            <w:rStyle w:val="Hyperlink"/>
            <w:rFonts w:ascii="Arial" w:hAnsi="Arial" w:cs="Arial"/>
          </w:rPr>
          <w:t>jobs@childrenslinks.org.uk</w:t>
        </w:r>
      </w:hyperlink>
      <w:r>
        <w:rPr>
          <w:rFonts w:ascii="Arial" w:hAnsi="Arial" w:cs="Arial"/>
        </w:rPr>
        <w:t xml:space="preserve"> . Alternatively, if you would like to know more then p</w:t>
      </w:r>
      <w:r w:rsidRPr="005123BC">
        <w:rPr>
          <w:rFonts w:ascii="Arial" w:hAnsi="Arial" w:cs="Arial"/>
        </w:rPr>
        <w:t xml:space="preserve">lease give our </w:t>
      </w:r>
      <w:r>
        <w:rPr>
          <w:rFonts w:ascii="Arial" w:hAnsi="Arial" w:cs="Arial"/>
        </w:rPr>
        <w:t>Chief Executive,</w:t>
      </w:r>
      <w:r w:rsidRPr="005123BC">
        <w:rPr>
          <w:rFonts w:ascii="Arial" w:hAnsi="Arial" w:cs="Arial"/>
        </w:rPr>
        <w:t xml:space="preserve"> Rachel Aylmer</w:t>
      </w:r>
      <w:r>
        <w:rPr>
          <w:rFonts w:ascii="Arial" w:hAnsi="Arial" w:cs="Arial"/>
        </w:rPr>
        <w:t>,</w:t>
      </w:r>
      <w:r w:rsidRPr="005123BC">
        <w:rPr>
          <w:rFonts w:ascii="Arial" w:hAnsi="Arial" w:cs="Arial"/>
        </w:rPr>
        <w:t xml:space="preserve"> a call for an informal chat on 07908 466601</w:t>
      </w:r>
      <w:r>
        <w:rPr>
          <w:rFonts w:ascii="Arial" w:hAnsi="Arial" w:cs="Arial"/>
        </w:rPr>
        <w:t xml:space="preserve">. </w:t>
      </w:r>
    </w:p>
    <w:p w14:paraId="64D8E812" w14:textId="77777777" w:rsidR="005123BC" w:rsidRPr="005123BC" w:rsidRDefault="005123BC" w:rsidP="005123BC">
      <w:pPr>
        <w:ind w:right="-7"/>
        <w:rPr>
          <w:rFonts w:ascii="Arial" w:hAnsi="Arial" w:cs="Arial"/>
          <w:b/>
          <w:strike/>
          <w:sz w:val="28"/>
        </w:rPr>
      </w:pPr>
    </w:p>
    <w:p w14:paraId="348C78E8" w14:textId="77777777" w:rsidR="000A2F4B" w:rsidRPr="005123BC" w:rsidRDefault="000A2F4B" w:rsidP="005123BC">
      <w:pPr>
        <w:ind w:right="-7"/>
        <w:rPr>
          <w:rFonts w:ascii="Arial" w:hAnsi="Arial" w:cs="Arial"/>
          <w:b/>
          <w:sz w:val="28"/>
        </w:rPr>
      </w:pPr>
    </w:p>
    <w:p w14:paraId="3579DDF8" w14:textId="77777777" w:rsidR="00A4389D" w:rsidRDefault="00A4389D" w:rsidP="005123BC">
      <w:pPr>
        <w:rPr>
          <w:rFonts w:ascii="Arial" w:hAnsi="Arial" w:cs="Arial"/>
        </w:rPr>
      </w:pPr>
    </w:p>
    <w:sectPr w:rsidR="00A43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BT-Medium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1EAA"/>
    <w:multiLevelType w:val="hybridMultilevel"/>
    <w:tmpl w:val="3480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37D4"/>
    <w:multiLevelType w:val="multilevel"/>
    <w:tmpl w:val="15781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06019"/>
    <w:multiLevelType w:val="hybridMultilevel"/>
    <w:tmpl w:val="E8BE6E1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C254EC8"/>
    <w:multiLevelType w:val="hybridMultilevel"/>
    <w:tmpl w:val="11FEB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D70BB"/>
    <w:multiLevelType w:val="hybridMultilevel"/>
    <w:tmpl w:val="208C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91B5F"/>
    <w:multiLevelType w:val="hybridMultilevel"/>
    <w:tmpl w:val="7938C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06954"/>
    <w:multiLevelType w:val="hybridMultilevel"/>
    <w:tmpl w:val="3572A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141DC"/>
    <w:multiLevelType w:val="hybridMultilevel"/>
    <w:tmpl w:val="BBECF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45A40"/>
    <w:multiLevelType w:val="multilevel"/>
    <w:tmpl w:val="34A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42032800">
    <w:abstractNumId w:val="2"/>
  </w:num>
  <w:num w:numId="2" w16cid:durableId="1589462788">
    <w:abstractNumId w:val="5"/>
  </w:num>
  <w:num w:numId="3" w16cid:durableId="2072531942">
    <w:abstractNumId w:val="8"/>
  </w:num>
  <w:num w:numId="4" w16cid:durableId="1995404914">
    <w:abstractNumId w:val="1"/>
  </w:num>
  <w:num w:numId="5" w16cid:durableId="1597591360">
    <w:abstractNumId w:val="3"/>
  </w:num>
  <w:num w:numId="6" w16cid:durableId="266275347">
    <w:abstractNumId w:val="6"/>
  </w:num>
  <w:num w:numId="7" w16cid:durableId="3284463">
    <w:abstractNumId w:val="4"/>
  </w:num>
  <w:num w:numId="8" w16cid:durableId="669868681">
    <w:abstractNumId w:val="7"/>
  </w:num>
  <w:num w:numId="9" w16cid:durableId="38229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CE"/>
    <w:rsid w:val="00015BDC"/>
    <w:rsid w:val="00060D33"/>
    <w:rsid w:val="000716E8"/>
    <w:rsid w:val="000A2F4B"/>
    <w:rsid w:val="000F351B"/>
    <w:rsid w:val="00120474"/>
    <w:rsid w:val="00163479"/>
    <w:rsid w:val="001A6279"/>
    <w:rsid w:val="001B2BD1"/>
    <w:rsid w:val="001D4819"/>
    <w:rsid w:val="001E4158"/>
    <w:rsid w:val="001E557F"/>
    <w:rsid w:val="001F2A54"/>
    <w:rsid w:val="00220D8F"/>
    <w:rsid w:val="002251B1"/>
    <w:rsid w:val="002421A2"/>
    <w:rsid w:val="002923D5"/>
    <w:rsid w:val="002D21BB"/>
    <w:rsid w:val="002E20ED"/>
    <w:rsid w:val="003D7B6E"/>
    <w:rsid w:val="003E1A37"/>
    <w:rsid w:val="003F0E54"/>
    <w:rsid w:val="003F7FCE"/>
    <w:rsid w:val="0046089D"/>
    <w:rsid w:val="005123BC"/>
    <w:rsid w:val="00543021"/>
    <w:rsid w:val="005B6FC2"/>
    <w:rsid w:val="005D1944"/>
    <w:rsid w:val="00610474"/>
    <w:rsid w:val="00615BCB"/>
    <w:rsid w:val="00635E55"/>
    <w:rsid w:val="00707BE0"/>
    <w:rsid w:val="007B3B83"/>
    <w:rsid w:val="0081603C"/>
    <w:rsid w:val="00847644"/>
    <w:rsid w:val="00853659"/>
    <w:rsid w:val="00877372"/>
    <w:rsid w:val="00877C68"/>
    <w:rsid w:val="008C34E4"/>
    <w:rsid w:val="008C765C"/>
    <w:rsid w:val="00985E0E"/>
    <w:rsid w:val="009F3528"/>
    <w:rsid w:val="00A4389D"/>
    <w:rsid w:val="00AB36E7"/>
    <w:rsid w:val="00B574D7"/>
    <w:rsid w:val="00BD1ADF"/>
    <w:rsid w:val="00C44FD4"/>
    <w:rsid w:val="00D22267"/>
    <w:rsid w:val="00D812B9"/>
    <w:rsid w:val="00DA2313"/>
    <w:rsid w:val="00DB3C47"/>
    <w:rsid w:val="00DF57F7"/>
    <w:rsid w:val="00F82A92"/>
    <w:rsid w:val="00F9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F130"/>
  <w15:docId w15:val="{F5792F1F-49F5-4A8C-8988-6EAC026C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67"/>
    <w:pPr>
      <w:spacing w:after="0" w:line="240" w:lineRule="auto"/>
    </w:pPr>
    <w:rPr>
      <w:rFonts w:eastAsiaTheme="minorEastAsia" w:cs="FuturaBT-Medium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2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2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7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44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A2F4B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0A2F4B"/>
    <w:rPr>
      <w:i/>
      <w:iCs/>
    </w:rPr>
  </w:style>
  <w:style w:type="character" w:styleId="Strong">
    <w:name w:val="Strong"/>
    <w:basedOn w:val="DefaultParagraphFont"/>
    <w:uiPriority w:val="22"/>
    <w:qFormat/>
    <w:rsid w:val="000A2F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6FC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0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474"/>
    <w:rPr>
      <w:rFonts w:eastAsiaTheme="minorEastAsia" w:cs="FuturaBT-Medium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474"/>
    <w:rPr>
      <w:rFonts w:eastAsiaTheme="minorEastAsia" w:cs="FuturaBT-Medium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childrenslink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1204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Aylmer</dc:creator>
  <cp:lastModifiedBy>Amy Robinson</cp:lastModifiedBy>
  <cp:revision>3</cp:revision>
  <dcterms:created xsi:type="dcterms:W3CDTF">2025-11-03T15:10:00Z</dcterms:created>
  <dcterms:modified xsi:type="dcterms:W3CDTF">2025-11-03T15:26:00Z</dcterms:modified>
</cp:coreProperties>
</file>